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8"/>
          <w:szCs w:val="4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实验记录在存证明</w:t>
      </w:r>
    </w:p>
    <w:bookmarkEnd w:id="0"/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兹证明以下实验记录</w:t>
      </w:r>
      <w:r>
        <w:rPr>
          <w:rFonts w:hint="eastAsia" w:ascii="仿宋" w:hAnsi="仿宋" w:eastAsia="仿宋" w:cs="仿宋"/>
          <w:sz w:val="32"/>
          <w:szCs w:val="32"/>
        </w:rPr>
        <w:t>现保存在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昆明医科大学档案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83"/>
        <w:gridCol w:w="5010"/>
        <w:gridCol w:w="2250"/>
        <w:gridCol w:w="2685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学 号</w:t>
            </w:r>
          </w:p>
        </w:tc>
        <w:tc>
          <w:tcPr>
            <w:tcW w:w="501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论文/项目题名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实验记录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原件与否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档 号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0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原件    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0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原件    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0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原件    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0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原件    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ind w:firstLine="4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22"/>
          <w:szCs w:val="22"/>
          <w:vertAlign w:val="baseline"/>
          <w:lang w:val="en-US" w:eastAsia="zh-CN"/>
        </w:rPr>
        <w:t>（注：“实验记录原件与否”“档号”“备注”部分由档案馆工作人员填写。）</w:t>
      </w:r>
    </w:p>
    <w:p>
      <w:pPr>
        <w:ind w:firstLine="480" w:firstLineChars="200"/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昆明医科大学档案馆（公章）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